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cs="Times New Roman"/>
          <w:szCs w:val="32"/>
          <w:lang w:val="en-US" w:eastAsia="zh-Hans"/>
        </w:rPr>
      </w:pPr>
      <w:r>
        <w:rPr>
          <w:rFonts w:hint="eastAsia" w:cs="Times New Roman"/>
          <w:szCs w:val="32"/>
          <w:lang w:val="en-US" w:eastAsia="zh-Hans"/>
        </w:rPr>
        <w:t>入党宣誓注意事项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1.预备党员必须面向党旗进行入党宣誓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预备党员面向党旗进行入党宣誓，是发展党员工作必经程序。这是党组织对预备党员入党后进行的一次庄严的、生动实际的党的观念的教育，也是预备党员进行自我教育的好形式。预备党员通过入党宣誓，表示他们自愿承担共产党员的政治责任，表明对党的事业的忠诚，可以使他们时刻用誓言来激励自己，终身牢记自己的誓言，并努力付诸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2.举行入党宣誓仪式的主要程序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入党宣誓仪式是对预备党员进行教育的一种好形式，一定要庄重、严肃。程序一般为∶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（1）奏（唱）《国际歌》。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（2）党组织负责同志致辞。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（3）预备党员宣誓（宣誓人、领誓人面向党旗，一般举右手握拳，领誓人领誓）。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（4）参加宣誓的预备党员代表讲话。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（5）自由发言（参加宣誓仪式的人员都可发言）。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（6）党组织负责同志讲话;如上级党组织派人参加，也应请其讲话。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根据实际情况，对以上程序可作适当调整。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3.组织预备党员进行入党宣誓应注意的问题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组织预备党员进行入党宣誓，应注意以下问题：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（1）入党宣誓仪式，一般由基层党委或党支部（党总支）组织举行。党小组一般不能组织入党宣誓仪式。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预备党员入党宣誓必须在预备期内进行，而且要在上级党委批准接收其为预备党员后及时举行，不能放在转为正式党员后进行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（3）举行入党宣誓仪式一定要严肃认真。会场要布置得庄重、简朴、整洁，主席台正中悬挂党旗。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（4）预备党员宣誓时，面向党旗，举右手握拳过肩，宣读誓词。领誓人一般由党组织负责人担任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也面向党旗，站在宣誓人的前面或一侧，举起右手握拳过肩。宣誓仪式按程序进行，领誓人逐句领读誓词，宣誓人齐声跟读，态度要认真，声音要洪亮、激昂。领读完誓词，领誓人读到"宣誓人"时，参加宣誓的人员要依次报出自己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5）只要条件允许，宣誓仪式一定要在正式的场合举行，如在革命历史纪念馆、烈士陵园和英雄塑像前举行入党宣誓仪式时，也要悬挂党旗。特别需要强调的是，悬挂的党旗一定要使用符合中央组织部规定的标准，不能使用不规范的党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（6）入党宣誓仪式可有目的地吸收一些入党积极分子参加，但不能太多。要让参加宣誓仪式的入党积极分子能从中受到教育，对他们真正起到鞭策和激励的作用。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（7）举行入党宣誓仪式要严密紧凑，所有的讲话发言都要简短，时间不宜过长。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4.不同时间入党的预备党员一般不宜集中到一起举行入党宣誓仪式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预备党员进行入党宣誓仪式，应在基层党委批准其入党之后不久及时举行。如果基层党委在短时间内连续批准了几名预备党员，可以集中在一起举行入党宣誓仪式。但不要为集中举行入党宣誓仪式而把时间拖得太久，更不能等预备党员预备期满才举行入党宣誓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搞怪水瓶体 W7">
    <w:panose1 w:val="040B0709000000000000"/>
    <w:charset w:val="86"/>
    <w:family w:val="auto"/>
    <w:pitch w:val="default"/>
    <w:sig w:usb0="A00002BF" w:usb1="3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CFFD3C"/>
    <w:rsid w:val="7FEE5BDD"/>
    <w:rsid w:val="DECF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2021-11-07T08:55:00Z</dcterms:created>
  <dc:creator>yc</dc:creator>
  <cp:lastModifiedBy>yc</cp:lastModifiedBy>
  <dcterms:modified xsi:type="dcterms:W3CDTF">2021-11-08T14:58:37Z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