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杭州师范大学</w:t>
      </w:r>
      <w:r>
        <w:rPr>
          <w:rFonts w:hint="eastAsia"/>
          <w:b/>
          <w:sz w:val="32"/>
          <w:lang w:eastAsia="zh-CN"/>
        </w:rPr>
        <w:t>护理学院</w:t>
      </w:r>
      <w:r>
        <w:rPr>
          <w:rFonts w:hint="eastAsia"/>
          <w:b/>
          <w:sz w:val="32"/>
        </w:rPr>
        <w:t>健康科技文化节奖励细则</w:t>
      </w:r>
    </w:p>
    <w:p>
      <w:pPr>
        <w:jc w:val="center"/>
        <w:rPr>
          <w:b/>
          <w:sz w:val="32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通过健康科技文化节，提高同学们的学习积极性，为同学们提供与老师交流的机会，拓展同学们的视野，并针对本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学生学习的薄弱环节进行创新设计活动，全面提升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学生的综合素质。与此同时，也希望能够培养我们医学生的人文素养、人文情怀。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为了鼓励</w:t>
      </w:r>
      <w:r>
        <w:rPr>
          <w:rFonts w:hint="eastAsia" w:ascii="仿宋" w:hAnsi="仿宋" w:eastAsia="仿宋"/>
          <w:sz w:val="28"/>
          <w:szCs w:val="28"/>
          <w:lang w:eastAsia="zh-CN"/>
        </w:rPr>
        <w:t>护理学院</w:t>
      </w:r>
      <w:r>
        <w:rPr>
          <w:rFonts w:hint="eastAsia" w:ascii="仿宋" w:hAnsi="仿宋" w:eastAsia="仿宋"/>
          <w:sz w:val="28"/>
          <w:szCs w:val="28"/>
        </w:rPr>
        <w:t>学生更好地掌握医学理论和技能知识，更加积极地参与到健康科技文化节当中来，特制定本奖励办法。</w:t>
      </w:r>
    </w:p>
    <w:p>
      <w:pPr>
        <w:spacing w:line="5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奖励对象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护理学院</w:t>
      </w:r>
      <w:r>
        <w:rPr>
          <w:rFonts w:hint="eastAsia" w:ascii="仿宋" w:hAnsi="仿宋" w:eastAsia="仿宋"/>
          <w:sz w:val="28"/>
          <w:szCs w:val="28"/>
        </w:rPr>
        <w:t>参加健康科技文化节的学生。</w:t>
      </w:r>
    </w:p>
    <w:p>
      <w:pPr>
        <w:spacing w:line="5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二、学生奖励标准</w:t>
      </w:r>
    </w:p>
    <w:p>
      <w:pPr>
        <w:pStyle w:val="6"/>
        <w:spacing w:line="500" w:lineRule="exact"/>
        <w:ind w:left="56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比赛获奖奖励：</w:t>
      </w:r>
    </w:p>
    <w:p>
      <w:pPr>
        <w:pStyle w:val="9"/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（一）在健康科技文化节个人比赛中获得一等奖的学生，每人发放奖金100元；获得二等奖的学生，每人发放70元；获得三等奖的学生，每人发放50元。</w:t>
      </w:r>
    </w:p>
    <w:p>
      <w:pPr>
        <w:pStyle w:val="9"/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（二）在健康科技文化节组队比赛中获得一等奖的队伍，每支队伍发放奖金150元；获得二等奖的队伍，每支队伍发放奖金100元；获得三等奖的队伍，每支队伍发放奖金50元。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  <w:b/>
          <w:sz w:val="28"/>
          <w:szCs w:val="28"/>
        </w:rPr>
        <w:t>三、减免奖励标准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参加比赛的选手由于违反比赛规则或存在舞弊等不文明行为的，应视情节轻重给予减少或取消奖金。</w:t>
      </w:r>
    </w:p>
    <w:p>
      <w:pPr>
        <w:spacing w:line="5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四、相关说明</w:t>
      </w:r>
    </w:p>
    <w:p>
      <w:pPr>
        <w:spacing w:line="500" w:lineRule="exact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本奖励办法规定的奖金，由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根据本奖励办法审核造册，上报批准后再行发放。本奖励办法由</w:t>
      </w:r>
      <w:r>
        <w:rPr>
          <w:rFonts w:hint="eastAsia" w:ascii="仿宋" w:hAnsi="仿宋" w:eastAsia="仿宋"/>
          <w:sz w:val="28"/>
          <w:szCs w:val="28"/>
          <w:lang w:eastAsia="zh-CN"/>
        </w:rPr>
        <w:t>护理学院</w:t>
      </w:r>
      <w:r>
        <w:rPr>
          <w:rFonts w:hint="eastAsia" w:ascii="仿宋" w:hAnsi="仿宋" w:eastAsia="仿宋"/>
          <w:sz w:val="28"/>
          <w:szCs w:val="28"/>
        </w:rPr>
        <w:t>团委负责解释。</w:t>
      </w:r>
    </w:p>
    <w:p>
      <w:pPr>
        <w:spacing w:line="50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共青团杭州师范大学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护理学院</w:t>
      </w:r>
      <w:r>
        <w:rPr>
          <w:rFonts w:hint="eastAsia" w:ascii="仿宋" w:hAnsi="仿宋" w:eastAsia="仿宋"/>
          <w:b/>
          <w:sz w:val="24"/>
          <w:szCs w:val="24"/>
        </w:rPr>
        <w:t>委员会</w:t>
      </w:r>
    </w:p>
    <w:p>
      <w:pPr>
        <w:spacing w:line="360" w:lineRule="auto"/>
        <w:ind w:right="720"/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  <w:szCs w:val="32"/>
        </w:rPr>
        <w:t>二</w:t>
      </w:r>
      <w:r>
        <w:rPr>
          <w:rFonts w:hint="eastAsia" w:ascii="宋体" w:hAnsi="宋体" w:cs="宋体"/>
          <w:b/>
          <w:color w:val="000000"/>
          <w:kern w:val="0"/>
          <w:sz w:val="24"/>
          <w:szCs w:val="32"/>
        </w:rPr>
        <w:t>〇</w:t>
      </w:r>
      <w:r>
        <w:rPr>
          <w:rFonts w:hint="eastAsia" w:ascii="仿宋_GB2312" w:eastAsia="仿宋_GB2312"/>
          <w:b/>
          <w:color w:val="000000"/>
          <w:kern w:val="0"/>
          <w:sz w:val="24"/>
          <w:szCs w:val="32"/>
        </w:rPr>
        <w:t>二</w:t>
      </w:r>
      <w:r>
        <w:rPr>
          <w:rFonts w:hint="eastAsia" w:ascii="仿宋_GB2312" w:eastAsia="仿宋_GB2312"/>
          <w:b/>
          <w:color w:val="000000"/>
          <w:kern w:val="0"/>
          <w:sz w:val="24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kern w:val="0"/>
          <w:sz w:val="24"/>
          <w:szCs w:val="32"/>
        </w:rPr>
        <w:t>年十月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F46"/>
    <w:rsid w:val="00025049"/>
    <w:rsid w:val="00034FD5"/>
    <w:rsid w:val="000C7211"/>
    <w:rsid w:val="00110777"/>
    <w:rsid w:val="00132E98"/>
    <w:rsid w:val="00173136"/>
    <w:rsid w:val="00174E1D"/>
    <w:rsid w:val="001B6CA1"/>
    <w:rsid w:val="001E5D86"/>
    <w:rsid w:val="00206932"/>
    <w:rsid w:val="0022488C"/>
    <w:rsid w:val="00225E83"/>
    <w:rsid w:val="0026603E"/>
    <w:rsid w:val="002F3C75"/>
    <w:rsid w:val="00305B44"/>
    <w:rsid w:val="00310E9E"/>
    <w:rsid w:val="00343172"/>
    <w:rsid w:val="003715C5"/>
    <w:rsid w:val="004015D2"/>
    <w:rsid w:val="00493735"/>
    <w:rsid w:val="004F3940"/>
    <w:rsid w:val="00541453"/>
    <w:rsid w:val="005B5D4E"/>
    <w:rsid w:val="005F5C07"/>
    <w:rsid w:val="00694A48"/>
    <w:rsid w:val="006D5F47"/>
    <w:rsid w:val="00722564"/>
    <w:rsid w:val="00724CCD"/>
    <w:rsid w:val="00875187"/>
    <w:rsid w:val="0088420A"/>
    <w:rsid w:val="00895F16"/>
    <w:rsid w:val="008A2072"/>
    <w:rsid w:val="008A6521"/>
    <w:rsid w:val="008D64BB"/>
    <w:rsid w:val="00913430"/>
    <w:rsid w:val="00A3030E"/>
    <w:rsid w:val="00AC4CF4"/>
    <w:rsid w:val="00BA3CF7"/>
    <w:rsid w:val="00BA5F46"/>
    <w:rsid w:val="00BE7E20"/>
    <w:rsid w:val="00C008CE"/>
    <w:rsid w:val="00C541CB"/>
    <w:rsid w:val="00C81A53"/>
    <w:rsid w:val="00C923CC"/>
    <w:rsid w:val="00CC1B83"/>
    <w:rsid w:val="00D05F46"/>
    <w:rsid w:val="00D21E2F"/>
    <w:rsid w:val="00D31FDF"/>
    <w:rsid w:val="00D47D60"/>
    <w:rsid w:val="00D77CAD"/>
    <w:rsid w:val="00DC793C"/>
    <w:rsid w:val="00E07ACB"/>
    <w:rsid w:val="00E62F99"/>
    <w:rsid w:val="00EC34E4"/>
    <w:rsid w:val="00F00043"/>
    <w:rsid w:val="00F1023F"/>
    <w:rsid w:val="00F24B97"/>
    <w:rsid w:val="00F57BA2"/>
    <w:rsid w:val="00F60DF9"/>
    <w:rsid w:val="00F8179C"/>
    <w:rsid w:val="1F1A18EA"/>
    <w:rsid w:val="750E31A1"/>
    <w:rsid w:val="7C52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23</TotalTime>
  <ScaleCrop>false</ScaleCrop>
  <LinksUpToDate>false</LinksUpToDate>
  <CharactersWithSpaces>522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2014-11-12T11:14:00Z</dcterms:created>
  <dc:creator>hp</dc:creator>
  <cp:lastModifiedBy>All in all.</cp:lastModifiedBy>
  <dcterms:modified xsi:type="dcterms:W3CDTF">2021-10-05T15:18:40Z</dcterms:modified>
  <dc:title>杭州师范大学医学院健康科技文化节奖励细则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24C36109CA404F269019336631A1B1BA</vt:lpwstr>
  </property>
</Properties>
</file>