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uto"/>
        <w:jc w:val="center"/>
        <w:rPr>
          <w:rFonts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杭州师范大学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eastAsia="zh-CN"/>
        </w:rPr>
        <w:t>护理学院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团委工作职责</w:t>
      </w:r>
    </w:p>
    <w:p>
      <w:pPr>
        <w:widowControl/>
        <w:spacing w:line="300" w:lineRule="auto"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1、负责</w:t>
      </w:r>
      <w:r>
        <w:rPr>
          <w:rFonts w:hint="eastAsia" w:cs="宋体" w:asciiTheme="minorEastAsia" w:hAnsiTheme="minorEastAsia"/>
          <w:kern w:val="0"/>
          <w:sz w:val="28"/>
          <w:szCs w:val="28"/>
          <w:lang w:eastAsia="zh-CN"/>
        </w:rPr>
        <w:t>学院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各团总支、团支部的建设与引导；</w:t>
      </w:r>
    </w:p>
    <w:p>
      <w:pPr>
        <w:widowControl/>
        <w:spacing w:line="300" w:lineRule="auto"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2、负责班团干部的培训与管理；</w:t>
      </w:r>
    </w:p>
    <w:p>
      <w:pPr>
        <w:widowControl/>
        <w:spacing w:line="300" w:lineRule="auto"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3、负责学</w:t>
      </w:r>
      <w:r>
        <w:rPr>
          <w:rFonts w:hint="eastAsia" w:cs="宋体" w:asciiTheme="minorEastAsia" w:hAnsiTheme="minorEastAsia"/>
          <w:kern w:val="0"/>
          <w:sz w:val="28"/>
          <w:szCs w:val="28"/>
          <w:lang w:eastAsia="zh-CN"/>
        </w:rPr>
        <w:t>院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各级团组织规章制度制定；</w:t>
      </w:r>
    </w:p>
    <w:p>
      <w:pPr>
        <w:widowControl/>
        <w:spacing w:line="300" w:lineRule="auto"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4、负责</w:t>
      </w:r>
      <w:r>
        <w:rPr>
          <w:rFonts w:hint="eastAsia" w:cs="宋体" w:asciiTheme="minorEastAsia" w:hAnsiTheme="minorEastAsia"/>
          <w:kern w:val="0"/>
          <w:sz w:val="28"/>
          <w:szCs w:val="28"/>
          <w:lang w:eastAsia="zh-CN"/>
        </w:rPr>
        <w:t>学院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团日活动组织、团务培训、团费收缴、团籍注册、团内奖惩、团员“推优”。</w:t>
      </w:r>
    </w:p>
    <w:p>
      <w:pPr>
        <w:widowControl/>
        <w:spacing w:line="300" w:lineRule="auto"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5、负责团员思想政治教育及理论学习；</w:t>
      </w:r>
    </w:p>
    <w:p>
      <w:pPr>
        <w:widowControl/>
        <w:spacing w:line="300" w:lineRule="auto"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6、负责新媒体等宣传阵地建设和管理，团的新闻宣传报道工作；</w:t>
      </w:r>
    </w:p>
    <w:p>
      <w:pPr>
        <w:ind w:firstLine="560" w:firstLineChars="200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7、负责团内信息与调研，团的课题研究。</w:t>
      </w:r>
    </w:p>
    <w:p>
      <w:pPr>
        <w:ind w:firstLine="560" w:firstLineChars="200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8、负责学生科研立项、科研创新活动计划项目申报、创新创业社团的指导和管理。</w:t>
      </w:r>
    </w:p>
    <w:p>
      <w:pPr>
        <w:widowControl/>
        <w:spacing w:line="300" w:lineRule="auto"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9、负责</w:t>
      </w:r>
      <w:r>
        <w:rPr>
          <w:rFonts w:hint="eastAsia" w:cs="宋体" w:asciiTheme="minorEastAsia" w:hAnsiTheme="minorEastAsia"/>
          <w:kern w:val="0"/>
          <w:sz w:val="28"/>
          <w:szCs w:val="28"/>
          <w:lang w:eastAsia="zh-CN"/>
        </w:rPr>
        <w:t>学院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文体活动、文艺演出和竞赛的组织开展；</w:t>
      </w:r>
    </w:p>
    <w:p>
      <w:pPr>
        <w:ind w:firstLine="560" w:firstLineChars="200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10、负责</w:t>
      </w:r>
      <w:r>
        <w:rPr>
          <w:rFonts w:hint="eastAsia" w:cs="宋体" w:asciiTheme="minorEastAsia" w:hAnsiTheme="minorEastAsia"/>
          <w:kern w:val="0"/>
          <w:sz w:val="28"/>
          <w:szCs w:val="28"/>
          <w:lang w:eastAsia="zh-CN"/>
        </w:rPr>
        <w:t>学院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学生会、学生社团联合会、青年志愿者指导中心、科技文化中心、勤工助学中心、就业指导中心等学生组织的指导和管理。</w:t>
      </w:r>
    </w:p>
    <w:p>
      <w:pPr>
        <w:ind w:firstLine="560" w:firstLineChars="200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11、日常志愿服务的协调与开展，大学生暑期“三下乡”社会实践的组织、“两项计</w:t>
      </w:r>
      <w:bookmarkStart w:id="0" w:name="_GoBack"/>
      <w:bookmarkEnd w:id="0"/>
      <w:r>
        <w:rPr>
          <w:rFonts w:hint="eastAsia" w:cs="宋体" w:asciiTheme="minorEastAsia" w:hAnsiTheme="minorEastAsia"/>
          <w:kern w:val="0"/>
          <w:sz w:val="28"/>
          <w:szCs w:val="28"/>
        </w:rPr>
        <w:t>划”的实施。</w:t>
      </w: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91"/>
    <w:rsid w:val="00454AB7"/>
    <w:rsid w:val="007B6539"/>
    <w:rsid w:val="00855CC9"/>
    <w:rsid w:val="00A0490F"/>
    <w:rsid w:val="00A87374"/>
    <w:rsid w:val="00D82A3C"/>
    <w:rsid w:val="00EC2991"/>
    <w:rsid w:val="00EE2106"/>
    <w:rsid w:val="00F30BE9"/>
    <w:rsid w:val="0D8C3978"/>
    <w:rsid w:val="17BD43D6"/>
    <w:rsid w:val="379E1014"/>
    <w:rsid w:val="7142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303</Characters>
  <Lines>2</Lines>
  <Paragraphs>1</Paragraphs>
  <TotalTime>14</TotalTime>
  <ScaleCrop>false</ScaleCrop>
  <LinksUpToDate>false</LinksUpToDate>
  <CharactersWithSpaces>354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2017-11-21T06:59:00Z</dcterms:created>
  <dc:creator>Windows 用户</dc:creator>
  <cp:lastModifiedBy>Administrator</cp:lastModifiedBy>
  <dcterms:modified xsi:type="dcterms:W3CDTF">2021-09-16T03:00:26Z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BCFF5D72DFE7444AA6C89AC606357012</vt:lpwstr>
  </property>
</Properties>
</file>